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047" w:rsidRPr="00B22D97" w:rsidRDefault="00862047" w:rsidP="00B22D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2D97">
        <w:rPr>
          <w:rFonts w:ascii="Times New Roman" w:hAnsi="Times New Roman" w:cs="Times New Roman"/>
          <w:b/>
          <w:sz w:val="20"/>
          <w:szCs w:val="20"/>
        </w:rPr>
        <w:t>Правовое обеспечение учре</w:t>
      </w:r>
      <w:r w:rsidR="00B22D97" w:rsidRPr="00B22D97">
        <w:rPr>
          <w:rFonts w:ascii="Times New Roman" w:hAnsi="Times New Roman" w:cs="Times New Roman"/>
          <w:b/>
          <w:sz w:val="20"/>
          <w:szCs w:val="20"/>
        </w:rPr>
        <w:t>ждений социального обслуживания</w:t>
      </w:r>
    </w:p>
    <w:p w:rsidR="00862047" w:rsidRPr="00B22D97" w:rsidRDefault="00862047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2047" w:rsidRPr="00B22D97" w:rsidRDefault="00862047" w:rsidP="00B22D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 xml:space="preserve">Согласно Федерального закона от 28.12.2013 N 442-ФЗ (ред. от 11.06.2021) "Об основах социального обслуживания граждан в Российской Федерации" </w:t>
      </w:r>
      <w:r w:rsidR="00B22D97">
        <w:rPr>
          <w:rFonts w:ascii="Times New Roman" w:hAnsi="Times New Roman" w:cs="Times New Roman"/>
          <w:sz w:val="20"/>
          <w:szCs w:val="20"/>
        </w:rPr>
        <w:t>п</w:t>
      </w:r>
      <w:r w:rsidRPr="00B22D97">
        <w:rPr>
          <w:rFonts w:ascii="Times New Roman" w:hAnsi="Times New Roman" w:cs="Times New Roman"/>
          <w:sz w:val="20"/>
          <w:szCs w:val="20"/>
        </w:rPr>
        <w:t>равовое регулирование социального обслуживания граждан осуществляется на основании настоящего Федерального закона,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</w:t>
      </w:r>
    </w:p>
    <w:p w:rsidR="00CB53C6" w:rsidRPr="00B22D97" w:rsidRDefault="00CB53C6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b/>
          <w:bCs/>
          <w:sz w:val="20"/>
          <w:szCs w:val="20"/>
        </w:rPr>
        <w:t>Принципы социального обслуживания</w:t>
      </w:r>
    </w:p>
    <w:p w:rsidR="00CB53C6" w:rsidRPr="00B22D97" w:rsidRDefault="00CB53C6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 1. Социальное обслуживание основывается на соблюдении прав человека и уважении достоинства личности, носит гуманный характер и не допускает унижения чести и достоинства человека.</w:t>
      </w:r>
    </w:p>
    <w:p w:rsidR="00CB53C6" w:rsidRPr="00B22D97" w:rsidRDefault="00CB53C6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2. Социальное обслуживание осуществляется также на следующих принципах:</w:t>
      </w:r>
    </w:p>
    <w:p w:rsidR="00CB53C6" w:rsidRPr="00B22D97" w:rsidRDefault="00CB53C6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1) равный, свободный доступ граждан к социальному обслуживанию вне зависимости от их пола, расы, возраста, национальности, языка, происхождения, места жительства, отношения к религии, убеждений и принадлежности к общественным объединениям;</w:t>
      </w:r>
    </w:p>
    <w:p w:rsidR="00CB53C6" w:rsidRPr="00B22D97" w:rsidRDefault="00CB53C6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2) адресность предоставления социальных услуг;</w:t>
      </w:r>
    </w:p>
    <w:p w:rsidR="00CB53C6" w:rsidRPr="00B22D97" w:rsidRDefault="00CB53C6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3) приближенность поставщиков социальных услуг к месту жительства получателей социальных услуг, достаточность количества поставщиков социальных услуг для обеспечения потребностей граждан в социальном обслуживании, достаточность финансовых, материально-технических, кадровых и информационных ресурсов у поставщиков социальных услуг;</w:t>
      </w:r>
    </w:p>
    <w:p w:rsidR="00CB53C6" w:rsidRPr="00B22D97" w:rsidRDefault="00CB53C6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4) сохранение пребывания гражданина в привычной благоприятной среде;</w:t>
      </w:r>
    </w:p>
    <w:p w:rsidR="00CB53C6" w:rsidRPr="00B22D97" w:rsidRDefault="00CB53C6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5) добровольность;</w:t>
      </w:r>
    </w:p>
    <w:p w:rsidR="00CB53C6" w:rsidRPr="00B22D97" w:rsidRDefault="00CB53C6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6) конфиденциальность.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22D97">
        <w:rPr>
          <w:rFonts w:ascii="Times New Roman" w:hAnsi="Times New Roman" w:cs="Times New Roman"/>
          <w:b/>
          <w:bCs/>
          <w:sz w:val="20"/>
          <w:szCs w:val="20"/>
        </w:rPr>
        <w:t>Система социального обслуживания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 Система социального обслуживания включает в себя: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1) 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социального обслуживания (далее - уполномоченный федеральный орган исполнительной власти);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2) орган государственной власти субъекта Российской Федерации, уполномоченный на осуществление предусмотренных настоящим Федеральным законом полномочий в сфере социального обслуживания на территории субъекта Российской Федерации (далее - уполномоченный орган субъекта Российской Федерации), в том числе на признание граждан нуждающимися в социальном обслуживании, составление индивидуальной программы предоставления социальных услуг (далее - индивидуальная программа); </w:t>
      </w:r>
      <w:r w:rsidRPr="00B22D97">
        <w:rPr>
          <w:rFonts w:ascii="Times New Roman" w:hAnsi="Times New Roman" w:cs="Times New Roman"/>
          <w:i/>
          <w:iCs/>
          <w:sz w:val="20"/>
          <w:szCs w:val="20"/>
        </w:rPr>
        <w:t>(В редакции Федерального закона от 14.11.2017 № 324-ФЗ)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3) организации социального обслуживания, находящиеся в ведении федеральных органов исполнительной власти;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4) организации социального обслуживания, находящиеся в ведении субъекта Российской Федерации (далее - организации социального обслуживания субъекта Российской Федерации);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5) негосударственные (коммерческие и некоммерческие) организации социального обслуживания, в том числе социально ориентированные некоммерческие организации, предоставляющие социальные услуги;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6) индивидуальных предпринимателей, осуществляющих социальное обслуживание;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7) организации, которые находятся в ведении уполномоченного органа субъекта Российской Федерации и которым в соответствии с настоящим Федеральным законом предоставлены полномочия на признание граждан нуждающимися в социальном обслуживании и составление индивидуальной программы на территориях одного или нескольких муниципальных образований (далее - уполномоченные организации). </w:t>
      </w:r>
      <w:r w:rsidRPr="00B22D97">
        <w:rPr>
          <w:rFonts w:ascii="Times New Roman" w:hAnsi="Times New Roman" w:cs="Times New Roman"/>
          <w:i/>
          <w:iCs/>
          <w:sz w:val="20"/>
          <w:szCs w:val="20"/>
        </w:rPr>
        <w:t>(Пункт введен - Федеральный закон от 14.11.2017 № 324-ФЗ)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22D97">
        <w:rPr>
          <w:rFonts w:ascii="Times New Roman" w:hAnsi="Times New Roman" w:cs="Times New Roman"/>
          <w:b/>
          <w:bCs/>
          <w:sz w:val="20"/>
          <w:szCs w:val="20"/>
        </w:rPr>
        <w:t>ПОЛНОМОЧИЯ ФЕДЕРАЛЬНЫХ ОРГАНОВ ГОСУДАРСТВЕННОЙ ВЛАСТИ И ОРГАНОВ ГОСУДАРСТВЕННОЙ ВЛАСТИ СУБЪЕКТОВ РОССИЙСКОЙ ФЕДЕРАЦИИ В СФЕРЕ СОЦИАЛЬНОГО ОБСЛУЖИВАНИЯ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h120"/>
      <w:bookmarkEnd w:id="0"/>
      <w:r w:rsidRPr="00B22D97">
        <w:rPr>
          <w:rFonts w:ascii="Times New Roman" w:hAnsi="Times New Roman" w:cs="Times New Roman"/>
          <w:b/>
          <w:bCs/>
          <w:sz w:val="20"/>
          <w:szCs w:val="20"/>
        </w:rPr>
        <w:t>Полномочия федеральных органов государственной власти в сфере социального обслуживания</w:t>
      </w:r>
      <w:bookmarkStart w:id="1" w:name="l119"/>
      <w:bookmarkEnd w:id="1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1.К полномочиям федеральных органов государственной власти в сфере социального обслуживания относятся: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1)установление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основ государственной политики и основ правового регулирования в сфере социального обслуживания;</w:t>
      </w:r>
      <w:bookmarkStart w:id="2" w:name="l13"/>
      <w:bookmarkEnd w:id="2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2)утверждение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методических рекомендаций по расчету </w:t>
      </w:r>
      <w:proofErr w:type="spellStart"/>
      <w:r w:rsidRPr="00B22D97">
        <w:rPr>
          <w:rFonts w:ascii="Times New Roman" w:hAnsi="Times New Roman" w:cs="Times New Roman"/>
          <w:sz w:val="20"/>
          <w:szCs w:val="20"/>
        </w:rPr>
        <w:t>подушевых</w:t>
      </w:r>
      <w:proofErr w:type="spellEnd"/>
      <w:r w:rsidRPr="00B22D97">
        <w:rPr>
          <w:rFonts w:ascii="Times New Roman" w:hAnsi="Times New Roman" w:cs="Times New Roman"/>
          <w:sz w:val="20"/>
          <w:szCs w:val="20"/>
        </w:rPr>
        <w:t xml:space="preserve"> нормативов финансирования социальных услуг;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3)утверждение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примерного перечня социальных услуг по видам социальных услуг;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4)утверждение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порядка размещения и обновления информации о поставщике социальных услуг, включая требования к содержанию и форме предоставления указанной информации, на официальном сайте поставщика социальных услуг в сети "Интернет";</w:t>
      </w:r>
      <w:bookmarkStart w:id="3" w:name="l121"/>
      <w:bookmarkEnd w:id="3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5)управление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федеральной собственностью, используемой в сфере социального обслуживания;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6)ведение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единой федеральной системы статистического учета и отчетности в сфере социального обслуживания;</w:t>
      </w:r>
      <w:bookmarkStart w:id="4" w:name="l14"/>
      <w:bookmarkEnd w:id="4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7)федеральный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государственный контроль (надзор) в сфере социального обслуживания;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7.1)создание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условий для организации проведения независимой оценки качества условий оказания услуг организациями социального обслуживания; (в ред. Федеральных законов </w:t>
      </w:r>
      <w:hyperlink r:id="rId4" w:anchor="l102" w:tgtFrame="_blank" w:history="1">
        <w:r w:rsidRPr="00B22D97">
          <w:rPr>
            <w:rStyle w:val="a3"/>
            <w:rFonts w:ascii="Times New Roman" w:hAnsi="Times New Roman" w:cs="Times New Roman"/>
            <w:sz w:val="20"/>
            <w:szCs w:val="20"/>
          </w:rPr>
          <w:t>от 21.07.2014 N 256-ФЗ</w:t>
        </w:r>
      </w:hyperlink>
      <w:r w:rsidRPr="00B22D97">
        <w:rPr>
          <w:rFonts w:ascii="Times New Roman" w:hAnsi="Times New Roman" w:cs="Times New Roman"/>
          <w:sz w:val="20"/>
          <w:szCs w:val="20"/>
        </w:rPr>
        <w:t>, </w:t>
      </w:r>
      <w:hyperlink r:id="rId5" w:anchor="l1" w:tgtFrame="_blank" w:history="1">
        <w:r w:rsidRPr="00B22D97">
          <w:rPr>
            <w:rStyle w:val="a3"/>
            <w:rFonts w:ascii="Times New Roman" w:hAnsi="Times New Roman" w:cs="Times New Roman"/>
            <w:sz w:val="20"/>
            <w:szCs w:val="20"/>
          </w:rPr>
          <w:t>от 01.05.2019 N 91-ФЗ</w:t>
        </w:r>
      </w:hyperlink>
      <w:r w:rsidRPr="00B22D97">
        <w:rPr>
          <w:rFonts w:ascii="Times New Roman" w:hAnsi="Times New Roman" w:cs="Times New Roman"/>
          <w:sz w:val="20"/>
          <w:szCs w:val="20"/>
        </w:rPr>
        <w:t>)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8)международное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сотрудничество Российской Федерации и заключение международных договоров Российской Федерации в сфере социального обслуживания;</w:t>
      </w:r>
      <w:bookmarkStart w:id="5" w:name="l320"/>
      <w:bookmarkStart w:id="6" w:name="l245"/>
      <w:bookmarkEnd w:id="5"/>
      <w:bookmarkEnd w:id="6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9)иные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относящиеся к сфере социального обслуживания и установленные федеральными законами полномочия.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2D97">
        <w:rPr>
          <w:rFonts w:ascii="Times New Roman" w:hAnsi="Times New Roman" w:cs="Times New Roman"/>
          <w:sz w:val="20"/>
          <w:szCs w:val="20"/>
        </w:rPr>
        <w:t>2.К полномочиям уполномоченного федерального органа исполнительной власти относятся:</w:t>
      </w:r>
      <w:bookmarkStart w:id="7" w:name="l122"/>
      <w:bookmarkEnd w:id="7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1)выработка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и реализация государственной политики в сфере социального обслуживания, а также выработка мер по совершенствованию социального обслуживания;</w:t>
      </w:r>
      <w:bookmarkStart w:id="8" w:name="l15"/>
      <w:bookmarkEnd w:id="8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lastRenderedPageBreak/>
        <w:t>2)координация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деятельности в сфере социального обслуживания, осуществляемой федеральными органами исполнительной власти, исполнительными органами государственной власти субъектов Российской Федерации, общероссийскими общественными организациями и иными осуществляющими деятельность в сфере социального обслуживания организациями;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3)методическое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обеспечение социального обслуживания, в том числе в части, касающейся профилактики обстоятельств, обусловливающих нуждаемость в социальном обслуживании;</w:t>
      </w:r>
      <w:bookmarkStart w:id="9" w:name="l123"/>
      <w:bookmarkEnd w:id="9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4)утверждение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примерной номенклатуры организаций социального обслуживания;</w:t>
      </w:r>
      <w:bookmarkStart w:id="10" w:name="l16"/>
      <w:bookmarkEnd w:id="10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5)утверждение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методических рекомендаций по расчету потребностей субъектов Российской Федерации в развитии сети организаций социального обслуживания;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6)утверждение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правил организации деятельности организаций социального обслуживания, их структурных подразделений, которые включают в себя рекомендуемые нормативы штатной численности, перечень необходимого оборудования для оснащения организаций социального обслуживания, их структурных подразделений;</w:t>
      </w:r>
      <w:bookmarkStart w:id="11" w:name="l124"/>
      <w:bookmarkEnd w:id="11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7)утверждение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рекомендуемых норм питания и нормативов обеспечения мягким инвентарем получателей социальных услуг по формам социального обслуживания;</w:t>
      </w:r>
      <w:bookmarkStart w:id="12" w:name="l17"/>
      <w:bookmarkEnd w:id="12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8)утверждение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примерного порядка предоставления социальных услуг;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9)утверждение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порядка осуществления мониторинга социального обслуживания в субъектах Российской Федерации, а также форм документов, необходимых для осуществления такого мониторинга;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10)утверждение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рекомендаций по формированию и ведению реестра поставщиков социальных услуг и регистра получателей социальных услуг;</w:t>
      </w:r>
      <w:bookmarkStart w:id="13" w:name="l125"/>
      <w:bookmarkEnd w:id="13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11)утверждение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рекомендаций по организации межведомственного взаимодействия исполнительных органов государственной власти субъектов Российской Федерации при предоставлении социальных услуг, а также при содействии в предоставлении медицинской, психологической, педагогической, юридической, социальной помощи, не относящейся к социальным услугам (социальном сопровождении) (далее также - социальное сопровождение);</w:t>
      </w:r>
      <w:bookmarkStart w:id="14" w:name="l18"/>
      <w:bookmarkEnd w:id="14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12)утверждение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рекомендаций по определению индивидуальной потребности в социальных услугах получателей социальных услуг;</w:t>
      </w:r>
      <w:bookmarkStart w:id="15" w:name="l126"/>
      <w:bookmarkEnd w:id="15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13)утверждение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формы заявления о предоставлении социальных услуг, примерной формы договора о предоставлении социальных услуг, а также формы индивидуальной программы;</w:t>
      </w:r>
      <w:bookmarkStart w:id="16" w:name="l19"/>
      <w:bookmarkEnd w:id="16"/>
      <w:r w:rsidRPr="00B22D97">
        <w:rPr>
          <w:rFonts w:ascii="Times New Roman" w:hAnsi="Times New Roman" w:cs="Times New Roman"/>
          <w:sz w:val="20"/>
          <w:szCs w:val="20"/>
        </w:rPr>
        <w:t> (в ред. Федерального закона </w:t>
      </w:r>
      <w:hyperlink r:id="rId6" w:anchor="l2" w:tgtFrame="_blank" w:history="1">
        <w:r w:rsidRPr="00B22D97">
          <w:rPr>
            <w:rStyle w:val="a3"/>
            <w:rFonts w:ascii="Times New Roman" w:hAnsi="Times New Roman" w:cs="Times New Roman"/>
            <w:sz w:val="20"/>
            <w:szCs w:val="20"/>
          </w:rPr>
          <w:t>от 14.11.2017 N 324-ФЗ</w:t>
        </w:r>
      </w:hyperlink>
      <w:r w:rsidRPr="00B22D97">
        <w:rPr>
          <w:rFonts w:ascii="Times New Roman" w:hAnsi="Times New Roman" w:cs="Times New Roman"/>
          <w:sz w:val="20"/>
          <w:szCs w:val="20"/>
        </w:rPr>
        <w:t>)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14)утверждение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порядка направления граждан в стационарные организации социального обслуживания со специальным социальным обслуживанием;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15)утверждение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примерного положения о попечительском совете организации социального обслуживания;</w:t>
      </w:r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16)утверждение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порядка предоставления социальных услуг, а также порядка утверждения перечня социальных услуг по видам социальных услуг организациями социального обслуживания, находящимися в ведении федерального органа исполнительной власти;</w:t>
      </w:r>
      <w:bookmarkStart w:id="17" w:name="l127"/>
      <w:bookmarkStart w:id="18" w:name="l20"/>
      <w:bookmarkEnd w:id="17"/>
      <w:bookmarkEnd w:id="18"/>
    </w:p>
    <w:p w:rsidR="00FA0099" w:rsidRPr="00B22D97" w:rsidRDefault="00FA0099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22D97">
        <w:rPr>
          <w:rFonts w:ascii="Times New Roman" w:hAnsi="Times New Roman" w:cs="Times New Roman"/>
          <w:sz w:val="20"/>
          <w:szCs w:val="20"/>
        </w:rPr>
        <w:t>17)иные</w:t>
      </w:r>
      <w:proofErr w:type="gramEnd"/>
      <w:r w:rsidRPr="00B22D97">
        <w:rPr>
          <w:rFonts w:ascii="Times New Roman" w:hAnsi="Times New Roman" w:cs="Times New Roman"/>
          <w:sz w:val="20"/>
          <w:szCs w:val="20"/>
        </w:rPr>
        <w:t xml:space="preserve"> предусмотренные нормативными правовыми актами Российской Федерации полномочия.</w:t>
      </w:r>
    </w:p>
    <w:p w:rsidR="00D02DE5" w:rsidRPr="00B22D97" w:rsidRDefault="00D02DE5" w:rsidP="00B22D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22D97" w:rsidRPr="00B22D97" w:rsidRDefault="00B22D97" w:rsidP="00B22D9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22D97">
        <w:rPr>
          <w:rFonts w:ascii="Times New Roman" w:hAnsi="Times New Roman" w:cs="Times New Roman"/>
          <w:b/>
          <w:sz w:val="20"/>
          <w:szCs w:val="20"/>
        </w:rPr>
        <w:t>Филенко Ольга Александровна</w:t>
      </w:r>
      <w:r w:rsidRPr="00B22D97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B22D97">
        <w:rPr>
          <w:rFonts w:ascii="Times New Roman" w:hAnsi="Times New Roman" w:cs="Times New Roman"/>
          <w:b/>
          <w:sz w:val="20"/>
          <w:szCs w:val="20"/>
        </w:rPr>
        <w:t xml:space="preserve">юрисконсульт </w:t>
      </w:r>
    </w:p>
    <w:p w:rsidR="00B22D97" w:rsidRPr="00B22D97" w:rsidRDefault="00B22D97" w:rsidP="00B22D9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22D97">
        <w:rPr>
          <w:rFonts w:ascii="Times New Roman" w:hAnsi="Times New Roman" w:cs="Times New Roman"/>
          <w:b/>
          <w:sz w:val="20"/>
          <w:szCs w:val="20"/>
        </w:rPr>
        <w:t>ГАУСО СО «</w:t>
      </w:r>
      <w:proofErr w:type="spellStart"/>
      <w:r w:rsidRPr="00B22D97">
        <w:rPr>
          <w:rFonts w:ascii="Times New Roman" w:hAnsi="Times New Roman" w:cs="Times New Roman"/>
          <w:b/>
          <w:sz w:val="20"/>
          <w:szCs w:val="20"/>
        </w:rPr>
        <w:t>Новоуральский</w:t>
      </w:r>
      <w:proofErr w:type="spellEnd"/>
      <w:r w:rsidRPr="00B22D97">
        <w:rPr>
          <w:rFonts w:ascii="Times New Roman" w:hAnsi="Times New Roman" w:cs="Times New Roman"/>
          <w:b/>
          <w:sz w:val="20"/>
          <w:szCs w:val="20"/>
        </w:rPr>
        <w:t xml:space="preserve"> КЦСОН» </w:t>
      </w:r>
    </w:p>
    <w:p w:rsidR="00CB53C6" w:rsidRPr="00862047" w:rsidRDefault="00CB53C6" w:rsidP="00862047"/>
    <w:p w:rsidR="00862047" w:rsidRDefault="00862047">
      <w:bookmarkStart w:id="19" w:name="_GoBack"/>
      <w:bookmarkEnd w:id="19"/>
    </w:p>
    <w:sectPr w:rsidR="00862047" w:rsidSect="00B22D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047"/>
    <w:rsid w:val="00862047"/>
    <w:rsid w:val="008B5103"/>
    <w:rsid w:val="00B22D97"/>
    <w:rsid w:val="00B71B8C"/>
    <w:rsid w:val="00CB53C6"/>
    <w:rsid w:val="00D02DE5"/>
    <w:rsid w:val="00D26050"/>
    <w:rsid w:val="00FA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E1A91-C487-4112-A648-98412C45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51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8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455082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527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160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79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85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666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0557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829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488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828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56190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9525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864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179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2236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2038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43474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32623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8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38753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238627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352339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684674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1528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043275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5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7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0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1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0567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72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94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20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232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314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677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5778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689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893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7931130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346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9375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0057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63022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84084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7294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41222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1700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5592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850944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230134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205405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610725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16603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302966" TargetMode="External"/><Relationship Id="rId5" Type="http://schemas.openxmlformats.org/officeDocument/2006/relationships/hyperlink" Target="https://normativ.kontur.ru/document?moduleId=1&amp;documentId=334675" TargetMode="External"/><Relationship Id="rId4" Type="http://schemas.openxmlformats.org/officeDocument/2006/relationships/hyperlink" Target="https://normativ.kontur.ru/document?moduleId=1&amp;documentId=3091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ОМО</cp:lastModifiedBy>
  <cp:revision>2</cp:revision>
  <dcterms:created xsi:type="dcterms:W3CDTF">2021-12-27T06:12:00Z</dcterms:created>
  <dcterms:modified xsi:type="dcterms:W3CDTF">2021-12-27T09:10:00Z</dcterms:modified>
</cp:coreProperties>
</file>